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.0"/>
        <w:rPr>
          <w:rStyle w:val="apple-converted-space"/>
          <w:lang w:val="de-DE"/>
        </w:rPr>
      </w:pPr>
      <w:r>
        <w:rPr>
          <w:rStyle w:val="apple-converted-space"/>
          <w:rtl w:val="0"/>
          <w:lang w:val="de-DE"/>
        </w:rPr>
        <w:t>PRESSEINFORMATION</w:t>
      </w:r>
    </w:p>
    <w:p>
      <w:pPr>
        <w:pStyle w:val="Normal.0"/>
        <w:rPr>
          <w:b w:val="1"/>
          <w:bCs w:val="1"/>
          <w:sz w:val="32"/>
          <w:szCs w:val="32"/>
          <w:lang w:val="de-DE"/>
        </w:rPr>
      </w:pPr>
      <w:r>
        <w:rPr>
          <w:b w:val="1"/>
          <w:bCs w:val="1"/>
          <w:sz w:val="32"/>
          <w:szCs w:val="32"/>
          <w:rtl w:val="0"/>
          <w:lang w:val="de-DE"/>
        </w:rPr>
        <w:t>IQVIA ortet explosiv steigende Nachfrage nach Cannabis</w:t>
      </w:r>
    </w:p>
    <w:p>
      <w:pPr>
        <w:pStyle w:val="Normal.0"/>
        <w:rPr>
          <w:i w:val="1"/>
          <w:iCs w:val="1"/>
          <w:lang w:val="de-DE"/>
        </w:rPr>
      </w:pPr>
      <w:r>
        <w:rPr>
          <w:i w:val="1"/>
          <w:iCs w:val="1"/>
          <w:rtl w:val="0"/>
          <w:lang w:val="de-DE"/>
        </w:rPr>
        <w:t xml:space="preserve">Laut IQVIA, </w:t>
      </w:r>
      <w:r>
        <w:rPr>
          <w:i w:val="1"/>
          <w:iCs w:val="1"/>
          <w:rtl w:val="0"/>
          <w:lang w:val="de-DE"/>
        </w:rPr>
        <w:t>ö</w:t>
      </w:r>
      <w:r>
        <w:rPr>
          <w:i w:val="1"/>
          <w:iCs w:val="1"/>
          <w:rtl w:val="0"/>
          <w:lang w:val="de-DE"/>
        </w:rPr>
        <w:t>sterreichischer Informationsanbieter f</w:t>
      </w:r>
      <w:r>
        <w:rPr>
          <w:i w:val="1"/>
          <w:iCs w:val="1"/>
          <w:rtl w:val="0"/>
          <w:lang w:val="de-DE"/>
        </w:rPr>
        <w:t>ü</w:t>
      </w:r>
      <w:r>
        <w:rPr>
          <w:i w:val="1"/>
          <w:iCs w:val="1"/>
          <w:rtl w:val="0"/>
          <w:lang w:val="de-DE"/>
        </w:rPr>
        <w:t>r die Humandaten-Wissenschaft, sprie</w:t>
      </w:r>
      <w:r>
        <w:rPr>
          <w:i w:val="1"/>
          <w:iCs w:val="1"/>
          <w:rtl w:val="0"/>
          <w:lang w:val="de-DE"/>
        </w:rPr>
        <w:t>ß</w:t>
      </w:r>
      <w:r>
        <w:rPr>
          <w:i w:val="1"/>
          <w:iCs w:val="1"/>
          <w:rtl w:val="0"/>
          <w:lang w:val="de-DE"/>
        </w:rPr>
        <w:t>en Hanf-Stores in Wien, aber auch in beliebten Urlaubsdestinationen wie Lignano oder Podersdorf. In Apotheken steigt die Nachfrage nach Cannabis ebenfalls rasant an.</w:t>
      </w:r>
    </w:p>
    <w:p>
      <w:pPr>
        <w:pStyle w:val="Normal.0"/>
        <w:rPr>
          <w:rStyle w:val="apple-converted-space"/>
          <w:lang w:val="de-DE"/>
        </w:rPr>
      </w:pPr>
      <w:r>
        <w:rPr>
          <w:rStyle w:val="apple-converted-space"/>
          <w:rtl w:val="0"/>
          <w:lang w:val="de-DE"/>
        </w:rPr>
        <w:t xml:space="preserve">Wien, </w:t>
      </w:r>
      <w:r>
        <w:rPr>
          <w:rStyle w:val="apple-converted-space"/>
          <w:rtl w:val="0"/>
          <w:lang w:val="de-DE"/>
        </w:rPr>
        <w:t xml:space="preserve">27. </w:t>
      </w:r>
      <w:r>
        <w:rPr>
          <w:rStyle w:val="apple-converted-space"/>
          <w:rtl w:val="0"/>
          <w:lang w:val="de-DE"/>
        </w:rPr>
        <w:t xml:space="preserve">Juni 2018 </w:t>
      </w:r>
      <w:r>
        <w:rPr>
          <w:rStyle w:val="apple-converted-space"/>
          <w:rtl w:val="0"/>
          <w:lang w:val="de-DE"/>
        </w:rPr>
        <w:t xml:space="preserve">– </w:t>
      </w:r>
      <w:r>
        <w:rPr>
          <w:rStyle w:val="apple-converted-space"/>
          <w:rtl w:val="0"/>
          <w:lang w:val="de-DE"/>
        </w:rPr>
        <w:t xml:space="preserve">Eine explosiv steigende Nachfrage nach Cannabis-Produkten verzeichnen laut IQVIA </w:t>
      </w:r>
      <w:r>
        <w:rPr>
          <w:rStyle w:val="apple-converted-space"/>
          <w:rtl w:val="0"/>
          <w:lang w:val="de-DE"/>
        </w:rPr>
        <w:t>ö</w:t>
      </w:r>
      <w:r>
        <w:rPr>
          <w:rStyle w:val="apple-converted-space"/>
          <w:rtl w:val="0"/>
          <w:lang w:val="de-DE"/>
        </w:rPr>
        <w:t>sterreichische Apotheken: Rezeptfreie Produkte werden nach einer Verf</w:t>
      </w:r>
      <w:r>
        <w:rPr>
          <w:rStyle w:val="apple-converted-space"/>
          <w:rtl w:val="0"/>
          <w:lang w:val="de-DE"/>
        </w:rPr>
        <w:t>ü</w:t>
      </w:r>
      <w:r>
        <w:rPr>
          <w:rStyle w:val="apple-converted-space"/>
          <w:rtl w:val="0"/>
          <w:lang w:val="de-DE"/>
        </w:rPr>
        <w:t xml:space="preserve">nffachung in </w:t>
      </w:r>
      <w:r>
        <w:rPr>
          <w:rStyle w:val="apple-converted-space"/>
          <w:rtl w:val="0"/>
          <w:lang w:val="de-DE"/>
        </w:rPr>
        <w:t>Ö</w:t>
      </w:r>
      <w:r>
        <w:rPr>
          <w:rStyle w:val="apple-converted-space"/>
          <w:rtl w:val="0"/>
          <w:lang w:val="de-DE"/>
        </w:rPr>
        <w:t xml:space="preserve">sterreichs Apotheken bereits im Wert von </w:t>
      </w:r>
      <w:r>
        <w:rPr>
          <w:rStyle w:val="apple-converted-space"/>
          <w:rtl w:val="0"/>
          <w:lang w:val="de-DE"/>
        </w:rPr>
        <w:t>ü</w:t>
      </w:r>
      <w:r>
        <w:rPr>
          <w:rStyle w:val="apple-converted-space"/>
          <w:rtl w:val="0"/>
          <w:lang w:val="de-DE"/>
        </w:rPr>
        <w:t>ber EUR</w:t>
      </w:r>
      <w:r>
        <w:rPr>
          <w:rStyle w:val="apple-converted-space"/>
          <w:rtl w:val="0"/>
          <w:lang w:val="de-DE"/>
        </w:rPr>
        <w:t> </w:t>
      </w:r>
      <w:r>
        <w:rPr>
          <w:rStyle w:val="apple-converted-space"/>
          <w:rtl w:val="0"/>
          <w:lang w:val="de-DE"/>
        </w:rPr>
        <w:t>800.000 j</w:t>
      </w:r>
      <w:r>
        <w:rPr>
          <w:rStyle w:val="apple-converted-space"/>
          <w:rtl w:val="0"/>
          <w:lang w:val="de-DE"/>
        </w:rPr>
        <w:t>ä</w:t>
      </w:r>
      <w:r>
        <w:rPr>
          <w:rStyle w:val="apple-converted-space"/>
          <w:rtl w:val="0"/>
          <w:lang w:val="de-DE"/>
        </w:rPr>
        <w:t xml:space="preserve">hrlich </w:t>
      </w:r>
      <w:r>
        <w:rPr>
          <w:rStyle w:val="apple-converted-space"/>
          <w:rtl w:val="0"/>
          <w:lang w:val="de-DE"/>
        </w:rPr>
        <w:t xml:space="preserve">– </w:t>
      </w:r>
      <w:r>
        <w:rPr>
          <w:rStyle w:val="apple-converted-space"/>
          <w:rtl w:val="0"/>
          <w:lang w:val="de-DE"/>
        </w:rPr>
        <w:t>das entspricht einer Zunahme von 444</w:t>
      </w:r>
      <w:r>
        <w:rPr>
          <w:rStyle w:val="apple-converted-space"/>
          <w:rtl w:val="0"/>
          <w:lang w:val="de-DE"/>
        </w:rPr>
        <w:t> </w:t>
      </w:r>
      <w:r>
        <w:rPr>
          <w:rStyle w:val="apple-converted-space"/>
          <w:rtl w:val="0"/>
          <w:lang w:val="de-DE"/>
        </w:rPr>
        <w:t xml:space="preserve">% </w:t>
      </w:r>
      <w:r>
        <w:rPr>
          <w:rStyle w:val="apple-converted-space"/>
          <w:rtl w:val="0"/>
          <w:lang w:val="de-DE"/>
        </w:rPr>
        <w:t xml:space="preserve">– </w:t>
      </w:r>
      <w:r>
        <w:rPr>
          <w:rStyle w:val="apple-converted-space"/>
          <w:rtl w:val="0"/>
          <w:lang w:val="de-DE"/>
        </w:rPr>
        <w:t>verkauft. Das neue Produkt Austrohemp</w:t>
      </w:r>
      <w:r>
        <w:rPr>
          <w:rStyle w:val="apple-converted-space"/>
          <w:rtl w:val="0"/>
          <w:lang w:val="de-DE"/>
        </w:rPr>
        <w:t xml:space="preserve">® </w:t>
      </w:r>
      <w:r>
        <w:rPr>
          <w:rStyle w:val="apple-converted-space"/>
          <w:rtl w:val="0"/>
          <w:lang w:val="de-DE"/>
        </w:rPr>
        <w:t>CBD von SBB Health (Gleisdorf), das im Wesentlichen aus den Substanzen Eupatorium Cannabinum und Cannabidiol besteht, erzielt bereits mehr als ein Viertel des rezeptfreien Umsatzes in der Apotheke.</w:t>
      </w:r>
    </w:p>
    <w:p>
      <w:pPr>
        <w:pStyle w:val="Normal.0"/>
        <w:rPr>
          <w:rStyle w:val="apple-converted-space"/>
          <w:lang w:val="de-DE"/>
        </w:rPr>
      </w:pPr>
      <w:r>
        <w:rPr>
          <w:rStyle w:val="apple-converted-space"/>
          <w:rtl w:val="0"/>
          <w:lang w:val="de-DE"/>
        </w:rPr>
        <w:t xml:space="preserve">Die einzigen in </w:t>
      </w:r>
      <w:r>
        <w:rPr>
          <w:rStyle w:val="apple-converted-space"/>
          <w:rtl w:val="0"/>
          <w:lang w:val="de-DE"/>
        </w:rPr>
        <w:t>Ö</w:t>
      </w:r>
      <w:r>
        <w:rPr>
          <w:rStyle w:val="apple-converted-space"/>
          <w:rtl w:val="0"/>
          <w:lang w:val="de-DE"/>
        </w:rPr>
        <w:t>sterreich zugelassenen rezeptpflichtigen Hanfpr</w:t>
      </w:r>
      <w:r>
        <w:rPr>
          <w:rStyle w:val="apple-converted-space"/>
          <w:rtl w:val="0"/>
          <w:lang w:val="de-DE"/>
        </w:rPr>
        <w:t>ä</w:t>
      </w:r>
      <w:r>
        <w:rPr>
          <w:rStyle w:val="apple-converted-space"/>
          <w:rtl w:val="0"/>
          <w:lang w:val="de-DE"/>
        </w:rPr>
        <w:t>parate Canemes und Sativex erfreuen sich einer konstanten Nachfrage von EUR</w:t>
      </w:r>
      <w:r>
        <w:rPr>
          <w:rStyle w:val="apple-converted-space"/>
          <w:rtl w:val="0"/>
          <w:lang w:val="de-DE"/>
        </w:rPr>
        <w:t> </w:t>
      </w:r>
      <w:r>
        <w:rPr>
          <w:rStyle w:val="apple-converted-space"/>
          <w:rtl w:val="0"/>
          <w:lang w:val="de-DE"/>
        </w:rPr>
        <w:t>760.000 (+/- 0</w:t>
      </w:r>
      <w:r>
        <w:rPr>
          <w:rStyle w:val="apple-converted-space"/>
          <w:rtl w:val="0"/>
          <w:lang w:val="de-DE"/>
        </w:rPr>
        <w:t> </w:t>
      </w:r>
      <w:r>
        <w:rPr>
          <w:rStyle w:val="apple-converted-space"/>
          <w:rtl w:val="0"/>
          <w:lang w:val="de-DE"/>
        </w:rPr>
        <w:t>%) j</w:t>
      </w:r>
      <w:r>
        <w:rPr>
          <w:rStyle w:val="apple-converted-space"/>
          <w:rtl w:val="0"/>
          <w:lang w:val="de-DE"/>
        </w:rPr>
        <w:t>ä</w:t>
      </w:r>
      <w:r>
        <w:rPr>
          <w:rStyle w:val="apple-converted-space"/>
          <w:rtl w:val="0"/>
          <w:lang w:val="de-DE"/>
        </w:rPr>
        <w:t>hrlich. Dazu kommen Pr</w:t>
      </w:r>
      <w:r>
        <w:rPr>
          <w:rStyle w:val="apple-converted-space"/>
          <w:rtl w:val="0"/>
          <w:lang w:val="de-DE"/>
        </w:rPr>
        <w:t>ä</w:t>
      </w:r>
      <w:r>
        <w:rPr>
          <w:rStyle w:val="apple-converted-space"/>
          <w:rtl w:val="0"/>
          <w:lang w:val="de-DE"/>
        </w:rPr>
        <w:t>parate, die im Rahmen der sogenannten Magistralen Rezepturen zubereitet werden: Produkte, die Apotheker eigens f</w:t>
      </w:r>
      <w:r>
        <w:rPr>
          <w:rStyle w:val="apple-converted-space"/>
          <w:rtl w:val="0"/>
          <w:lang w:val="de-DE"/>
        </w:rPr>
        <w:t>ü</w:t>
      </w:r>
      <w:r>
        <w:rPr>
          <w:rStyle w:val="apple-converted-space"/>
          <w:rtl w:val="0"/>
          <w:lang w:val="de-DE"/>
        </w:rPr>
        <w:t xml:space="preserve">r Patienten aufgrund eines Arztrezepts mit der Substanz Dronabinol herstellen. Dronabinol wird aus Hanf gewonnen, der in </w:t>
      </w:r>
      <w:r>
        <w:rPr>
          <w:rStyle w:val="apple-converted-space"/>
          <w:rtl w:val="0"/>
          <w:lang w:val="de-DE"/>
        </w:rPr>
        <w:t>Ö</w:t>
      </w:r>
      <w:r>
        <w:rPr>
          <w:rStyle w:val="apple-converted-space"/>
          <w:rtl w:val="0"/>
          <w:lang w:val="de-DE"/>
        </w:rPr>
        <w:t>sterreich von der Agentur f</w:t>
      </w:r>
      <w:r>
        <w:rPr>
          <w:rStyle w:val="apple-converted-space"/>
          <w:rtl w:val="0"/>
          <w:lang w:val="de-DE"/>
        </w:rPr>
        <w:t>ü</w:t>
      </w:r>
      <w:r>
        <w:rPr>
          <w:rStyle w:val="apple-converted-space"/>
          <w:rtl w:val="0"/>
          <w:lang w:val="de-DE"/>
        </w:rPr>
        <w:t>r Gesundheit (Ages) angebaut und nach Deutschland exportiert wird.</w:t>
      </w:r>
    </w:p>
    <w:p>
      <w:pPr>
        <w:pStyle w:val="Normal.0"/>
        <w:rPr>
          <w:b w:val="1"/>
          <w:bCs w:val="1"/>
          <w:lang w:val="de-DE"/>
        </w:rPr>
      </w:pPr>
      <w:r>
        <w:rPr>
          <w:b w:val="1"/>
          <w:bCs w:val="1"/>
          <w:rtl w:val="0"/>
          <w:lang w:val="de-DE"/>
        </w:rPr>
        <w:t>THC und CBD</w:t>
      </w:r>
    </w:p>
    <w:p>
      <w:pPr>
        <w:pStyle w:val="Normal.0"/>
        <w:rPr>
          <w:rStyle w:val="apple-converted-space"/>
          <w:lang w:val="de-DE"/>
        </w:rPr>
      </w:pPr>
      <w:r>
        <w:rPr>
          <w:rStyle w:val="apple-converted-space"/>
          <w:rtl w:val="0"/>
          <w:lang w:val="de-DE"/>
        </w:rPr>
        <w:t>Ö</w:t>
      </w:r>
      <w:r>
        <w:rPr>
          <w:rStyle w:val="apple-converted-space"/>
          <w:rtl w:val="0"/>
          <w:lang w:val="de-DE"/>
        </w:rPr>
        <w:t>sterreich bewegt sich in der Frage der Cannabis-Freigabe kontr</w:t>
      </w:r>
      <w:r>
        <w:rPr>
          <w:rStyle w:val="apple-converted-space"/>
          <w:rtl w:val="0"/>
          <w:lang w:val="de-DE"/>
        </w:rPr>
        <w:t>ä</w:t>
      </w:r>
      <w:r>
        <w:rPr>
          <w:rStyle w:val="apple-converted-space"/>
          <w:rtl w:val="0"/>
          <w:lang w:val="de-DE"/>
        </w:rPr>
        <w:t>r zum weltweiten Trend. W</w:t>
      </w:r>
      <w:r>
        <w:rPr>
          <w:rStyle w:val="apple-converted-space"/>
          <w:rtl w:val="0"/>
          <w:lang w:val="de-DE"/>
        </w:rPr>
        <w:t>ä</w:t>
      </w:r>
      <w:r>
        <w:rPr>
          <w:rStyle w:val="apple-converted-space"/>
          <w:rtl w:val="0"/>
          <w:lang w:val="de-DE"/>
        </w:rPr>
        <w:t>hrend manche Staaten wie Kanada Cannabis g</w:t>
      </w:r>
      <w:r>
        <w:rPr>
          <w:rStyle w:val="apple-converted-space"/>
          <w:rtl w:val="0"/>
          <w:lang w:val="de-DE"/>
        </w:rPr>
        <w:t>ä</w:t>
      </w:r>
      <w:r>
        <w:rPr>
          <w:rStyle w:val="apple-converted-space"/>
          <w:rtl w:val="0"/>
          <w:lang w:val="de-DE"/>
        </w:rPr>
        <w:t>nzlich freigegeben haben und viele andere wie Deutschland den Verkauf als Medizin in Apotheken unterst</w:t>
      </w:r>
      <w:r>
        <w:rPr>
          <w:rStyle w:val="apple-converted-space"/>
          <w:rtl w:val="0"/>
          <w:lang w:val="de-DE"/>
        </w:rPr>
        <w:t>ü</w:t>
      </w:r>
      <w:r>
        <w:rPr>
          <w:rStyle w:val="apple-converted-space"/>
          <w:rtl w:val="0"/>
          <w:lang w:val="de-DE"/>
        </w:rPr>
        <w:t xml:space="preserve">tzen, geht die Tendenz in </w:t>
      </w:r>
      <w:r>
        <w:rPr>
          <w:rStyle w:val="apple-converted-space"/>
          <w:rtl w:val="0"/>
          <w:lang w:val="de-DE"/>
        </w:rPr>
        <w:t>Ö</w:t>
      </w:r>
      <w:r>
        <w:rPr>
          <w:rStyle w:val="apple-converted-space"/>
          <w:rtl w:val="0"/>
          <w:lang w:val="de-DE"/>
        </w:rPr>
        <w:t>sterreich derzeit (noch) nicht in diese Richtung. Die wenigen heimischen Cannabis-Produzenten m</w:t>
      </w:r>
      <w:r>
        <w:rPr>
          <w:rStyle w:val="apple-converted-space"/>
          <w:rtl w:val="0"/>
          <w:lang w:val="de-DE"/>
        </w:rPr>
        <w:t>ü</w:t>
      </w:r>
      <w:r>
        <w:rPr>
          <w:rStyle w:val="apple-converted-space"/>
          <w:rtl w:val="0"/>
          <w:lang w:val="de-DE"/>
        </w:rPr>
        <w:t>ssen tunlichst darauf bedacht sein zu ernten, bevor die Pflanzen bl</w:t>
      </w:r>
      <w:r>
        <w:rPr>
          <w:rStyle w:val="apple-converted-space"/>
          <w:rtl w:val="0"/>
          <w:lang w:val="de-DE"/>
        </w:rPr>
        <w:t>ü</w:t>
      </w:r>
      <w:r>
        <w:rPr>
          <w:rStyle w:val="apple-converted-space"/>
          <w:rtl w:val="0"/>
          <w:lang w:val="de-DE"/>
        </w:rPr>
        <w:t>hen. In der Bl</w:t>
      </w:r>
      <w:r>
        <w:rPr>
          <w:rStyle w:val="apple-converted-space"/>
          <w:rtl w:val="0"/>
          <w:lang w:val="de-DE"/>
        </w:rPr>
        <w:t>ü</w:t>
      </w:r>
      <w:r>
        <w:rPr>
          <w:rStyle w:val="apple-converted-space"/>
          <w:rtl w:val="0"/>
          <w:lang w:val="de-DE"/>
        </w:rPr>
        <w:t>te entwickelt sich THC (Tetrahydrocannabinol), eine nach dem Suchtgiftgesetz verbotene Substanz. Dennoch w</w:t>
      </w:r>
      <w:r>
        <w:rPr>
          <w:rStyle w:val="apple-converted-space"/>
          <w:rtl w:val="0"/>
          <w:lang w:val="de-DE"/>
        </w:rPr>
        <w:t>ä</w:t>
      </w:r>
      <w:r>
        <w:rPr>
          <w:rStyle w:val="apple-converted-space"/>
          <w:rtl w:val="0"/>
          <w:lang w:val="de-DE"/>
        </w:rPr>
        <w:t xml:space="preserve">chst die Zahl der </w:t>
      </w:r>
      <w:r>
        <w:rPr>
          <w:rStyle w:val="apple-converted-space"/>
          <w:rtl w:val="0"/>
          <w:lang w:val="de-DE"/>
        </w:rPr>
        <w:t>„</w:t>
      </w:r>
      <w:r>
        <w:rPr>
          <w:rStyle w:val="apple-converted-space"/>
          <w:rtl w:val="0"/>
          <w:lang w:val="de-DE"/>
        </w:rPr>
        <w:t>Grow-Shops</w:t>
      </w:r>
      <w:r>
        <w:rPr>
          <w:rStyle w:val="apple-converted-space"/>
          <w:rtl w:val="0"/>
          <w:lang w:val="de-DE"/>
        </w:rPr>
        <w:t xml:space="preserve">“ </w:t>
      </w:r>
      <w:r>
        <w:rPr>
          <w:rStyle w:val="apple-converted-space"/>
          <w:rtl w:val="0"/>
          <w:lang w:val="de-DE"/>
        </w:rPr>
        <w:t>laufend, denn vor der Bl</w:t>
      </w:r>
      <w:r>
        <w:rPr>
          <w:rStyle w:val="apple-converted-space"/>
          <w:rtl w:val="0"/>
          <w:lang w:val="de-DE"/>
        </w:rPr>
        <w:t>ü</w:t>
      </w:r>
      <w:r>
        <w:rPr>
          <w:rStyle w:val="apple-converted-space"/>
          <w:rtl w:val="0"/>
          <w:lang w:val="de-DE"/>
        </w:rPr>
        <w:t xml:space="preserve">te geerntetes </w:t>
      </w:r>
      <w:r>
        <w:rPr>
          <w:rStyle w:val="apple-converted-space"/>
          <w:rtl w:val="0"/>
          <w:lang w:val="de-DE"/>
        </w:rPr>
        <w:t>„</w:t>
      </w:r>
      <w:r>
        <w:rPr>
          <w:rStyle w:val="apple-converted-space"/>
          <w:rtl w:val="0"/>
          <w:lang w:val="de-DE"/>
        </w:rPr>
        <w:t>Light-Gras</w:t>
      </w:r>
      <w:r>
        <w:rPr>
          <w:rStyle w:val="apple-converted-space"/>
          <w:rtl w:val="0"/>
          <w:lang w:val="de-DE"/>
        </w:rPr>
        <w:t xml:space="preserve">“ </w:t>
      </w:r>
      <w:r>
        <w:rPr>
          <w:rStyle w:val="apple-converted-space"/>
          <w:rtl w:val="0"/>
          <w:lang w:val="de-DE"/>
        </w:rPr>
        <w:t>mit dem Inhaltsstoff CBD (Cannabidiol) ist zul</w:t>
      </w:r>
      <w:r>
        <w:rPr>
          <w:rStyle w:val="apple-converted-space"/>
          <w:rtl w:val="0"/>
          <w:lang w:val="de-DE"/>
        </w:rPr>
        <w:t>ä</w:t>
      </w:r>
      <w:r>
        <w:rPr>
          <w:rStyle w:val="apple-converted-space"/>
          <w:rtl w:val="0"/>
          <w:lang w:val="de-DE"/>
        </w:rPr>
        <w:t>ssig.</w:t>
      </w:r>
    </w:p>
    <w:p>
      <w:pPr>
        <w:pStyle w:val="Normal.0"/>
        <w:rPr>
          <w:rStyle w:val="apple-converted-space"/>
          <w:lang w:val="de-DE"/>
        </w:rPr>
      </w:pPr>
      <w:r>
        <w:rPr>
          <w:rStyle w:val="apple-converted-space"/>
          <w:rtl w:val="0"/>
          <w:lang w:val="de-DE"/>
        </w:rPr>
        <w:t xml:space="preserve">Der Gesundheitsausschuss des </w:t>
      </w:r>
      <w:r>
        <w:rPr>
          <w:rStyle w:val="apple-converted-space"/>
          <w:rtl w:val="0"/>
          <w:lang w:val="de-DE"/>
        </w:rPr>
        <w:t>ö</w:t>
      </w:r>
      <w:r>
        <w:rPr>
          <w:rStyle w:val="apple-converted-space"/>
          <w:rtl w:val="0"/>
          <w:lang w:val="de-DE"/>
        </w:rPr>
        <w:t>sterreichischen Nationalrats hat das Sozialministerium beauftragt, bis Ende 2018 einen Bericht im Hinblick auf den therapeutischen Einsatz von Cannabis zu erstellen. F</w:t>
      </w:r>
      <w:r>
        <w:rPr>
          <w:rStyle w:val="apple-converted-space"/>
          <w:rtl w:val="0"/>
          <w:lang w:val="de-DE"/>
        </w:rPr>
        <w:t>ü</w:t>
      </w:r>
      <w:r>
        <w:rPr>
          <w:rStyle w:val="apple-converted-space"/>
          <w:rtl w:val="0"/>
          <w:lang w:val="de-DE"/>
        </w:rPr>
        <w:t>r den Bericht werden Beh</w:t>
      </w:r>
      <w:r>
        <w:rPr>
          <w:rStyle w:val="apple-converted-space"/>
          <w:rtl w:val="0"/>
          <w:lang w:val="de-DE"/>
        </w:rPr>
        <w:t>ö</w:t>
      </w:r>
      <w:r>
        <w:rPr>
          <w:rStyle w:val="apple-converted-space"/>
          <w:rtl w:val="0"/>
          <w:lang w:val="de-DE"/>
        </w:rPr>
        <w:t xml:space="preserve">rden und Institutionen wie die Apotheker- und die </w:t>
      </w:r>
      <w:r>
        <w:rPr>
          <w:rStyle w:val="apple-converted-space"/>
          <w:rtl w:val="0"/>
          <w:lang w:val="de-DE"/>
        </w:rPr>
        <w:t>Ä</w:t>
      </w:r>
      <w:r>
        <w:rPr>
          <w:rStyle w:val="apple-converted-space"/>
          <w:rtl w:val="0"/>
          <w:lang w:val="de-DE"/>
        </w:rPr>
        <w:t>rztekammer sowie die Agentur f</w:t>
      </w:r>
      <w:r>
        <w:rPr>
          <w:rStyle w:val="apple-converted-space"/>
          <w:rtl w:val="0"/>
          <w:lang w:val="de-DE"/>
        </w:rPr>
        <w:t>ü</w:t>
      </w:r>
      <w:r>
        <w:rPr>
          <w:rStyle w:val="apple-converted-space"/>
          <w:rtl w:val="0"/>
          <w:lang w:val="de-DE"/>
        </w:rPr>
        <w:t>r Gesundheit und Ern</w:t>
      </w:r>
      <w:r>
        <w:rPr>
          <w:rStyle w:val="apple-converted-space"/>
          <w:rtl w:val="0"/>
          <w:lang w:val="de-DE"/>
        </w:rPr>
        <w:t>ä</w:t>
      </w:r>
      <w:r>
        <w:rPr>
          <w:rStyle w:val="apple-converted-space"/>
          <w:rtl w:val="0"/>
          <w:lang w:val="de-DE"/>
        </w:rPr>
        <w:t>hrungssicherheit um Stellungnahmen gebeten, sodass eine Grundlage f</w:t>
      </w:r>
      <w:r>
        <w:rPr>
          <w:rStyle w:val="apple-converted-space"/>
          <w:rtl w:val="0"/>
          <w:lang w:val="de-DE"/>
        </w:rPr>
        <w:t>ü</w:t>
      </w:r>
      <w:r>
        <w:rPr>
          <w:rStyle w:val="apple-converted-space"/>
          <w:rtl w:val="0"/>
          <w:lang w:val="de-DE"/>
        </w:rPr>
        <w:t xml:space="preserve">r ein Gesetz zur Liberalisierung entsteht. Der Fokus wird dabei auf den beiden wichtigsten Inhaltsstoffen CBD und THC liegen. CBD ist in </w:t>
      </w:r>
      <w:r>
        <w:rPr>
          <w:rStyle w:val="apple-converted-space"/>
          <w:rtl w:val="0"/>
          <w:lang w:val="de-DE"/>
        </w:rPr>
        <w:t>Ö</w:t>
      </w:r>
      <w:r>
        <w:rPr>
          <w:rStyle w:val="apple-converted-space"/>
          <w:rtl w:val="0"/>
          <w:lang w:val="de-DE"/>
        </w:rPr>
        <w:t>sterreich nicht als Arzneistoff definiert, nur als Nahrungserg</w:t>
      </w:r>
      <w:r>
        <w:rPr>
          <w:rStyle w:val="apple-converted-space"/>
          <w:rtl w:val="0"/>
          <w:lang w:val="de-DE"/>
        </w:rPr>
        <w:t>ä</w:t>
      </w:r>
      <w:r>
        <w:rPr>
          <w:rStyle w:val="apple-converted-space"/>
          <w:rtl w:val="0"/>
          <w:lang w:val="de-DE"/>
        </w:rPr>
        <w:t>nzung. Im Gegensatz zu THC kann CBD Schmerzen ohne zus</w:t>
      </w:r>
      <w:r>
        <w:rPr>
          <w:rStyle w:val="apple-converted-space"/>
          <w:rtl w:val="0"/>
          <w:lang w:val="de-DE"/>
        </w:rPr>
        <w:t>ä</w:t>
      </w:r>
      <w:r>
        <w:rPr>
          <w:rStyle w:val="apple-converted-space"/>
          <w:rtl w:val="0"/>
          <w:lang w:val="de-DE"/>
        </w:rPr>
        <w:t xml:space="preserve">tzliche Effekte auf das Gehirn reduzieren, es ist somit kein Suchtgift. </w:t>
      </w:r>
    </w:p>
    <w:p>
      <w:pPr>
        <w:pStyle w:val="Normal.0"/>
        <w:rPr>
          <w:rStyle w:val="apple-converted-space"/>
          <w:lang w:val="de-DE"/>
        </w:rPr>
      </w:pPr>
      <w:r>
        <w:rPr>
          <w:rStyle w:val="apple-converted-space"/>
          <w:rtl w:val="0"/>
          <w:lang w:val="de-DE"/>
        </w:rPr>
        <w:t xml:space="preserve">Laut einer Umfrage der Unique Research unter 500 </w:t>
      </w:r>
      <w:r>
        <w:rPr>
          <w:rStyle w:val="apple-converted-space"/>
          <w:rtl w:val="0"/>
          <w:lang w:val="de-DE"/>
        </w:rPr>
        <w:t>Ö</w:t>
      </w:r>
      <w:r>
        <w:rPr>
          <w:rStyle w:val="apple-converted-space"/>
          <w:rtl w:val="0"/>
          <w:lang w:val="de-DE"/>
        </w:rPr>
        <w:t>sterreichern vom April dieses Jahres spricht sich eine eindeutige Mehrheit von 70</w:t>
      </w:r>
      <w:r>
        <w:rPr>
          <w:rStyle w:val="apple-converted-space"/>
          <w:rtl w:val="0"/>
          <w:lang w:val="de-DE"/>
        </w:rPr>
        <w:t> </w:t>
      </w:r>
      <w:r>
        <w:rPr>
          <w:rStyle w:val="apple-converted-space"/>
          <w:rtl w:val="0"/>
          <w:lang w:val="de-DE"/>
        </w:rPr>
        <w:t>% f</w:t>
      </w:r>
      <w:r>
        <w:rPr>
          <w:rStyle w:val="apple-converted-space"/>
          <w:rtl w:val="0"/>
          <w:lang w:val="de-DE"/>
        </w:rPr>
        <w:t>ü</w:t>
      </w:r>
      <w:r>
        <w:rPr>
          <w:rStyle w:val="apple-converted-space"/>
          <w:rtl w:val="0"/>
          <w:lang w:val="de-DE"/>
        </w:rPr>
        <w:t>r die Legalisierung von Cannabis unter klaren medizinischen Vorgaben aus. 33</w:t>
      </w:r>
      <w:r>
        <w:rPr>
          <w:rStyle w:val="apple-converted-space"/>
          <w:rtl w:val="0"/>
          <w:lang w:val="de-DE"/>
        </w:rPr>
        <w:t> </w:t>
      </w:r>
      <w:r>
        <w:rPr>
          <w:rStyle w:val="apple-converted-space"/>
          <w:rtl w:val="0"/>
          <w:lang w:val="de-DE"/>
        </w:rPr>
        <w:t>% sind ganz sicher daf</w:t>
      </w:r>
      <w:r>
        <w:rPr>
          <w:rStyle w:val="apple-converted-space"/>
          <w:rtl w:val="0"/>
          <w:lang w:val="de-DE"/>
        </w:rPr>
        <w:t>ü</w:t>
      </w:r>
      <w:r>
        <w:rPr>
          <w:rStyle w:val="apple-converted-space"/>
          <w:rtl w:val="0"/>
          <w:lang w:val="de-DE"/>
        </w:rPr>
        <w:t>r, 37</w:t>
      </w:r>
      <w:r>
        <w:rPr>
          <w:rStyle w:val="apple-converted-space"/>
          <w:rtl w:val="0"/>
          <w:lang w:val="de-DE"/>
        </w:rPr>
        <w:t> </w:t>
      </w:r>
      <w:r>
        <w:rPr>
          <w:rStyle w:val="apple-converted-space"/>
          <w:rtl w:val="0"/>
          <w:lang w:val="de-DE"/>
        </w:rPr>
        <w:t>% eher und nur 10</w:t>
      </w:r>
      <w:r>
        <w:rPr>
          <w:rStyle w:val="apple-converted-space"/>
          <w:rtl w:val="0"/>
          <w:lang w:val="de-DE"/>
        </w:rPr>
        <w:t> </w:t>
      </w:r>
      <w:r>
        <w:rPr>
          <w:rStyle w:val="apple-converted-space"/>
          <w:rtl w:val="0"/>
          <w:lang w:val="de-DE"/>
        </w:rPr>
        <w:t>% w</w:t>
      </w:r>
      <w:r>
        <w:rPr>
          <w:rStyle w:val="apple-converted-space"/>
          <w:rtl w:val="0"/>
          <w:lang w:val="de-DE"/>
        </w:rPr>
        <w:t>ü</w:t>
      </w:r>
      <w:r>
        <w:rPr>
          <w:rStyle w:val="apple-converted-space"/>
          <w:rtl w:val="0"/>
          <w:lang w:val="de-DE"/>
        </w:rPr>
        <w:t xml:space="preserve">rden Cannabis auf Rezept sicher nicht freigeben. Eine prinzipielle Legalisierung werde jedoch abgelehnt, so Meinungsforscher Peter Hajek. </w:t>
      </w:r>
    </w:p>
    <w:p>
      <w:pPr>
        <w:pStyle w:val="Normal.0"/>
        <w:rPr>
          <w:lang w:val="de-DE"/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rPr>
          <w:b w:val="1"/>
          <w:bCs w:val="1"/>
          <w:sz w:val="18"/>
          <w:szCs w:val="18"/>
          <w:lang w:val="de-DE"/>
        </w:rPr>
      </w:pPr>
      <w:r>
        <w:rPr>
          <w:b w:val="1"/>
          <w:bCs w:val="1"/>
          <w:sz w:val="18"/>
          <w:szCs w:val="18"/>
          <w:rtl w:val="0"/>
          <w:lang w:val="de-DE"/>
        </w:rPr>
        <w:t>Ü</w:t>
      </w:r>
      <w:r>
        <w:rPr>
          <w:b w:val="1"/>
          <w:bCs w:val="1"/>
          <w:sz w:val="18"/>
          <w:szCs w:val="18"/>
          <w:rtl w:val="0"/>
          <w:lang w:val="de-DE"/>
        </w:rPr>
        <w:t>ber IQVIA</w:t>
      </w:r>
      <w:r>
        <w:rPr>
          <w:b w:val="1"/>
          <w:bCs w:val="1"/>
          <w:sz w:val="18"/>
          <w:szCs w:val="18"/>
          <w:vertAlign w:val="superscript"/>
          <w:rtl w:val="0"/>
          <w:lang w:val="de-DE"/>
        </w:rPr>
        <w:t>TM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rPr>
          <w:sz w:val="18"/>
          <w:szCs w:val="18"/>
          <w:lang w:val="de-DE"/>
        </w:rPr>
      </w:pPr>
      <w:r>
        <w:rPr>
          <w:sz w:val="18"/>
          <w:szCs w:val="18"/>
          <w:rtl w:val="0"/>
          <w:lang w:val="de-DE"/>
        </w:rPr>
        <w:t>IQVIA [sprich: aiku:via] ist ein f</w:t>
      </w:r>
      <w:r>
        <w:rPr>
          <w:sz w:val="18"/>
          <w:szCs w:val="18"/>
          <w:rtl w:val="0"/>
          <w:lang w:val="de-DE"/>
        </w:rPr>
        <w:t>ü</w:t>
      </w:r>
      <w:r>
        <w:rPr>
          <w:sz w:val="18"/>
          <w:szCs w:val="18"/>
          <w:rtl w:val="0"/>
          <w:lang w:val="de-DE"/>
        </w:rPr>
        <w:t>hrender, globaler Anbieter von Informationen, innovativen Technologiel</w:t>
      </w:r>
      <w:r>
        <w:rPr>
          <w:sz w:val="18"/>
          <w:szCs w:val="18"/>
          <w:rtl w:val="0"/>
          <w:lang w:val="de-DE"/>
        </w:rPr>
        <w:t>ö</w:t>
      </w:r>
      <w:r>
        <w:rPr>
          <w:sz w:val="18"/>
          <w:szCs w:val="18"/>
          <w:rtl w:val="0"/>
          <w:lang w:val="de-DE"/>
        </w:rPr>
        <w:t>sungen und Serviceleistungen im Bereich der Kommerzialisierung im Gesundheitswesen und klinischen Auftragsforschung. Das Unternehmen nutzt Daten und wissenschaftliche Methoden, um Akteure in der Gesundheitsbranche darin zu unterst</w:t>
      </w:r>
      <w:r>
        <w:rPr>
          <w:sz w:val="18"/>
          <w:szCs w:val="18"/>
          <w:rtl w:val="0"/>
          <w:lang w:val="de-DE"/>
        </w:rPr>
        <w:t>ü</w:t>
      </w:r>
      <w:r>
        <w:rPr>
          <w:sz w:val="18"/>
          <w:szCs w:val="18"/>
          <w:rtl w:val="0"/>
          <w:lang w:val="de-DE"/>
        </w:rPr>
        <w:t>tzen, bessere L</w:t>
      </w:r>
      <w:r>
        <w:rPr>
          <w:sz w:val="18"/>
          <w:szCs w:val="18"/>
          <w:rtl w:val="0"/>
          <w:lang w:val="de-DE"/>
        </w:rPr>
        <w:t>ö</w:t>
      </w:r>
      <w:r>
        <w:rPr>
          <w:sz w:val="18"/>
          <w:szCs w:val="18"/>
          <w:rtl w:val="0"/>
          <w:lang w:val="de-DE"/>
        </w:rPr>
        <w:t>sungen f</w:t>
      </w:r>
      <w:r>
        <w:rPr>
          <w:sz w:val="18"/>
          <w:szCs w:val="18"/>
          <w:rtl w:val="0"/>
          <w:lang w:val="de-DE"/>
        </w:rPr>
        <w:t>ü</w:t>
      </w:r>
      <w:r>
        <w:rPr>
          <w:sz w:val="18"/>
          <w:szCs w:val="18"/>
          <w:rtl w:val="0"/>
          <w:lang w:val="de-DE"/>
        </w:rPr>
        <w:t>r ihre Kunden zu finden und erm</w:t>
      </w:r>
      <w:r>
        <w:rPr>
          <w:sz w:val="18"/>
          <w:szCs w:val="18"/>
          <w:rtl w:val="0"/>
          <w:lang w:val="de-DE"/>
        </w:rPr>
        <w:t>ö</w:t>
      </w:r>
      <w:r>
        <w:rPr>
          <w:sz w:val="18"/>
          <w:szCs w:val="18"/>
          <w:rtl w:val="0"/>
          <w:lang w:val="de-DE"/>
        </w:rPr>
        <w:t>glicht es Unternehmen, ihre Konzepte von klinischer Entwicklung und Vermarktung zu optimieren, Innovationen zu f</w:t>
      </w:r>
      <w:r>
        <w:rPr>
          <w:sz w:val="18"/>
          <w:szCs w:val="18"/>
          <w:rtl w:val="0"/>
          <w:lang w:val="de-DE"/>
        </w:rPr>
        <w:t>ö</w:t>
      </w:r>
      <w:r>
        <w:rPr>
          <w:sz w:val="18"/>
          <w:szCs w:val="18"/>
          <w:rtl w:val="0"/>
          <w:lang w:val="de-DE"/>
        </w:rPr>
        <w:t>rdern und aussagekr</w:t>
      </w:r>
      <w:r>
        <w:rPr>
          <w:sz w:val="18"/>
          <w:szCs w:val="18"/>
          <w:rtl w:val="0"/>
          <w:lang w:val="de-DE"/>
        </w:rPr>
        <w:t>ä</w:t>
      </w:r>
      <w:r>
        <w:rPr>
          <w:sz w:val="18"/>
          <w:szCs w:val="18"/>
          <w:rtl w:val="0"/>
          <w:lang w:val="de-DE"/>
        </w:rPr>
        <w:t>ftige Resultate zu erzielen.</w:t>
      </w:r>
      <w:r>
        <w:rPr>
          <w:rFonts w:ascii="Arial Unicode MS" w:cs="Arial Unicode MS" w:hAnsi="Arial Unicode MS" w:eastAsia="Arial Unicode MS"/>
          <w:sz w:val="18"/>
          <w:szCs w:val="18"/>
          <w:lang w:val="de-DE"/>
        </w:rPr>
        <w:br w:type="textWrapping"/>
      </w:r>
      <w:r>
        <w:rPr>
          <w:sz w:val="18"/>
          <w:szCs w:val="18"/>
          <w:rtl w:val="0"/>
          <w:lang w:val="de-DE"/>
        </w:rPr>
        <w:t>IQVIA entstand durch den Zusammenschluss von IMS Health und Quintiles. Das Unternehmen besch</w:t>
      </w:r>
      <w:r>
        <w:rPr>
          <w:sz w:val="18"/>
          <w:szCs w:val="18"/>
          <w:rtl w:val="0"/>
          <w:lang w:val="de-DE"/>
        </w:rPr>
        <w:t>ä</w:t>
      </w:r>
      <w:r>
        <w:rPr>
          <w:sz w:val="18"/>
          <w:szCs w:val="18"/>
          <w:rtl w:val="0"/>
          <w:lang w:val="de-DE"/>
        </w:rPr>
        <w:t xml:space="preserve">ftigt rund 55.000 Mitarbeiter in </w:t>
      </w:r>
      <w:r>
        <w:rPr>
          <w:sz w:val="18"/>
          <w:szCs w:val="18"/>
          <w:rtl w:val="0"/>
          <w:lang w:val="de-DE"/>
        </w:rPr>
        <w:t>ü</w:t>
      </w:r>
      <w:r>
        <w:rPr>
          <w:sz w:val="18"/>
          <w:szCs w:val="18"/>
          <w:rtl w:val="0"/>
          <w:lang w:val="de-DE"/>
        </w:rPr>
        <w:t>ber 100 L</w:t>
      </w:r>
      <w:r>
        <w:rPr>
          <w:sz w:val="18"/>
          <w:szCs w:val="18"/>
          <w:rtl w:val="0"/>
          <w:lang w:val="de-DE"/>
        </w:rPr>
        <w:t>ä</w:t>
      </w:r>
      <w:r>
        <w:rPr>
          <w:sz w:val="18"/>
          <w:szCs w:val="18"/>
          <w:rtl w:val="0"/>
          <w:lang w:val="de-DE"/>
        </w:rPr>
        <w:t xml:space="preserve">ndern. Die </w:t>
      </w:r>
      <w:r>
        <w:rPr>
          <w:sz w:val="18"/>
          <w:szCs w:val="18"/>
          <w:rtl w:val="0"/>
          <w:lang w:val="de-DE"/>
        </w:rPr>
        <w:t>ö</w:t>
      </w:r>
      <w:r>
        <w:rPr>
          <w:sz w:val="18"/>
          <w:szCs w:val="18"/>
          <w:rtl w:val="0"/>
          <w:lang w:val="de-DE"/>
        </w:rPr>
        <w:t>sterreichische Niederlassung unter der Gesch</w:t>
      </w:r>
      <w:r>
        <w:rPr>
          <w:sz w:val="18"/>
          <w:szCs w:val="18"/>
          <w:rtl w:val="0"/>
          <w:lang w:val="de-DE"/>
        </w:rPr>
        <w:t>ä</w:t>
      </w:r>
      <w:r>
        <w:rPr>
          <w:sz w:val="18"/>
          <w:szCs w:val="18"/>
          <w:rtl w:val="0"/>
          <w:lang w:val="de-DE"/>
        </w:rPr>
        <w:t>ftsf</w:t>
      </w:r>
      <w:r>
        <w:rPr>
          <w:sz w:val="18"/>
          <w:szCs w:val="18"/>
          <w:rtl w:val="0"/>
          <w:lang w:val="de-DE"/>
        </w:rPr>
        <w:t>ü</w:t>
      </w:r>
      <w:r>
        <w:rPr>
          <w:sz w:val="18"/>
          <w:szCs w:val="18"/>
          <w:rtl w:val="0"/>
          <w:lang w:val="de-DE"/>
        </w:rPr>
        <w:t>hrung von Dr. Martin Spatz konzentriert ihre Aktivit</w:t>
      </w:r>
      <w:r>
        <w:rPr>
          <w:sz w:val="18"/>
          <w:szCs w:val="18"/>
          <w:rtl w:val="0"/>
          <w:lang w:val="de-DE"/>
        </w:rPr>
        <w:t>ä</w:t>
      </w:r>
      <w:r>
        <w:rPr>
          <w:sz w:val="18"/>
          <w:szCs w:val="18"/>
          <w:rtl w:val="0"/>
          <w:lang w:val="de-DE"/>
        </w:rPr>
        <w:t>ten auf Dienstleistungen in den Bereichen Marktforschung, Beratung und Kommerzialisierung sowie Auftragsforschung die f</w:t>
      </w:r>
      <w:r>
        <w:rPr>
          <w:sz w:val="18"/>
          <w:szCs w:val="18"/>
          <w:rtl w:val="0"/>
          <w:lang w:val="de-DE"/>
        </w:rPr>
        <w:t>ü</w:t>
      </w:r>
      <w:r>
        <w:rPr>
          <w:sz w:val="18"/>
          <w:szCs w:val="18"/>
          <w:rtl w:val="0"/>
          <w:lang w:val="de-DE"/>
        </w:rPr>
        <w:t>r den heimischen Gesundheitssektor von Interesse sind.</w:t>
      </w:r>
    </w:p>
    <w:p>
      <w:pPr>
        <w:pStyle w:val="Normal.0"/>
      </w:pPr>
      <w:r>
        <w:rPr>
          <w:sz w:val="18"/>
          <w:szCs w:val="18"/>
          <w:rtl w:val="0"/>
          <w:lang w:val="de-DE"/>
        </w:rPr>
        <w:t>IQVIA Austria</w:t>
      </w:r>
      <w:r>
        <w:rPr>
          <w:rFonts w:ascii="Arial Unicode MS" w:cs="Arial Unicode MS" w:hAnsi="Arial Unicode MS" w:eastAsia="Arial Unicode MS"/>
          <w:sz w:val="18"/>
          <w:szCs w:val="18"/>
          <w:lang w:val="de-DE"/>
        </w:rPr>
        <w:br w:type="textWrapping"/>
      </w:r>
      <w:r>
        <w:rPr>
          <w:sz w:val="18"/>
          <w:szCs w:val="18"/>
          <w:rtl w:val="0"/>
          <w:lang w:val="de-DE"/>
        </w:rPr>
        <w:t>Mag. Klaus Kutschera, Marketing &amp; Sales Consulting OG</w:t>
      </w:r>
      <w:r>
        <w:rPr>
          <w:rFonts w:ascii="Arial Unicode MS" w:cs="Arial Unicode MS" w:hAnsi="Arial Unicode MS" w:eastAsia="Arial Unicode MS"/>
          <w:sz w:val="18"/>
          <w:szCs w:val="18"/>
          <w:lang w:val="de-DE"/>
        </w:rPr>
        <w:br w:type="textWrapping"/>
      </w:r>
      <w:r>
        <w:rPr>
          <w:sz w:val="18"/>
          <w:szCs w:val="18"/>
          <w:rtl w:val="0"/>
          <w:lang w:val="de-DE"/>
        </w:rPr>
        <w:t>Stella-Klein-L</w:t>
      </w:r>
      <w:r>
        <w:rPr>
          <w:sz w:val="18"/>
          <w:szCs w:val="18"/>
          <w:rtl w:val="0"/>
          <w:lang w:val="de-DE"/>
        </w:rPr>
        <w:t>ö</w:t>
      </w:r>
      <w:r>
        <w:rPr>
          <w:sz w:val="18"/>
          <w:szCs w:val="18"/>
          <w:rtl w:val="0"/>
          <w:lang w:val="de-DE"/>
        </w:rPr>
        <w:t xml:space="preserve">w-Weg 15, Haus B, 5. </w:t>
      </w:r>
      <w:r>
        <w:rPr>
          <w:sz w:val="18"/>
          <w:szCs w:val="18"/>
          <w:rtl w:val="0"/>
          <w:lang w:val="en-US"/>
        </w:rPr>
        <w:t>Stock, A-1020 Wien</w:t>
      </w:r>
      <w:r>
        <w:rPr>
          <w:rFonts w:ascii="Arial Unicode MS" w:cs="Arial Unicode MS" w:hAnsi="Arial Unicode MS" w:eastAsia="Arial Unicode MS"/>
          <w:sz w:val="18"/>
          <w:szCs w:val="18"/>
          <w:lang w:val="en-US"/>
        </w:rPr>
        <w:br w:type="textWrapping"/>
      </w:r>
      <w:r>
        <w:rPr>
          <w:sz w:val="18"/>
          <w:szCs w:val="18"/>
          <w:rtl w:val="0"/>
          <w:lang w:val="en-US"/>
        </w:rPr>
        <w:t>M: +43 (0) 664 60600 239 I E: klaus.kutschera@iqvia.com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18"/>
          <w:szCs w:val="18"/>
          <w:lang w:val="en-US"/>
        </w:rPr>
        <w:br w:type="textWrapping"/>
      </w:r>
      <w:r>
        <w:rPr>
          <w:rFonts w:ascii="Arial Unicode MS" w:hAnsi="Arial Unicode MS"/>
          <w:sz w:val="18"/>
          <w:szCs w:val="18"/>
          <w:rtl w:val="0"/>
          <w:lang w:val="en-US"/>
        </w:rPr>
        <w:t>www.iqvia.com</w:t>
      </w:r>
      <w:r>
        <w:rPr>
          <w:rFonts w:ascii="Arial Unicode MS" w:cs="Arial Unicode MS" w:hAnsi="Arial Unicode MS" w:eastAsia="Arial Unicode MS"/>
          <w:sz w:val="18"/>
          <w:szCs w:val="18"/>
          <w:lang w:val="en-US"/>
        </w:rPr>
        <w:br w:type="textWrapping"/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Kopf- und Fußzeilen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Kopf- und Fußzeilen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f- und Fußzeilen">
    <w:name w:val="Kopf- und Fußzeilen"/>
    <w:next w:val="Kopf- und Fußzeilen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character" w:styleId="apple-converted-space">
    <w:name w:val="apple-converted-space"/>
    <w:rPr>
      <w:lang w:val="de-D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